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351" w:rsidRDefault="000D095A" w:rsidP="002E0351">
      <w:pPr>
        <w:jc w:val="center"/>
        <w:rPr>
          <w:b/>
        </w:rPr>
      </w:pPr>
      <w:r>
        <w:rPr>
          <w:b/>
        </w:rPr>
        <w:t xml:space="preserve">ORGANIZACIÓN DE APRENDIZAJES ESPERADOS </w:t>
      </w:r>
      <w:r w:rsidR="002E0351" w:rsidRPr="008B2F27">
        <w:rPr>
          <w:b/>
        </w:rPr>
        <w:t xml:space="preserve"> </w:t>
      </w:r>
      <w:r w:rsidR="002E0351">
        <w:rPr>
          <w:b/>
        </w:rPr>
        <w:t>CIENCIAS</w:t>
      </w:r>
      <w:r>
        <w:rPr>
          <w:b/>
        </w:rPr>
        <w:t xml:space="preserve"> </w:t>
      </w:r>
      <w:r>
        <w:rPr>
          <w:b/>
        </w:rPr>
        <w:tab/>
      </w:r>
    </w:p>
    <w:p w:rsidR="00BE4CAF" w:rsidRPr="008B2F27" w:rsidRDefault="00BE4CAF" w:rsidP="002E0351">
      <w:pPr>
        <w:jc w:val="center"/>
        <w:rPr>
          <w:b/>
        </w:rPr>
      </w:pPr>
    </w:p>
    <w:tbl>
      <w:tblPr>
        <w:tblStyle w:val="Tablaconcuadrcula"/>
        <w:tblW w:w="9322" w:type="dxa"/>
        <w:tblLayout w:type="fixed"/>
        <w:tblLook w:val="04A0"/>
      </w:tblPr>
      <w:tblGrid>
        <w:gridCol w:w="1242"/>
        <w:gridCol w:w="3119"/>
        <w:gridCol w:w="2835"/>
        <w:gridCol w:w="425"/>
        <w:gridCol w:w="1701"/>
      </w:tblGrid>
      <w:tr w:rsidR="002E0351" w:rsidTr="00C76F87">
        <w:tc>
          <w:tcPr>
            <w:tcW w:w="1242" w:type="dxa"/>
          </w:tcPr>
          <w:p w:rsidR="002E0351" w:rsidRPr="008E03BB" w:rsidRDefault="002E0351" w:rsidP="00C76F87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PERIODO</w:t>
            </w:r>
          </w:p>
        </w:tc>
        <w:tc>
          <w:tcPr>
            <w:tcW w:w="3119" w:type="dxa"/>
          </w:tcPr>
          <w:p w:rsidR="002E0351" w:rsidRPr="008E03BB" w:rsidRDefault="002E0351" w:rsidP="00C76F87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APRENDIZAJE ESPERADO</w:t>
            </w:r>
          </w:p>
        </w:tc>
        <w:tc>
          <w:tcPr>
            <w:tcW w:w="2835" w:type="dxa"/>
          </w:tcPr>
          <w:p w:rsidR="002E0351" w:rsidRPr="008E03BB" w:rsidRDefault="002E0351" w:rsidP="00C76F87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INDICADORES DE DESEMPEÑO</w:t>
            </w:r>
          </w:p>
        </w:tc>
        <w:tc>
          <w:tcPr>
            <w:tcW w:w="2126" w:type="dxa"/>
            <w:gridSpan w:val="2"/>
          </w:tcPr>
          <w:p w:rsidR="002E0351" w:rsidRPr="008E03BB" w:rsidRDefault="002E0351" w:rsidP="00C76F87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CRITERIO DE EVALUACION</w:t>
            </w:r>
          </w:p>
        </w:tc>
      </w:tr>
      <w:tr w:rsidR="002E0351" w:rsidTr="00F36490">
        <w:trPr>
          <w:trHeight w:val="690"/>
        </w:trPr>
        <w:tc>
          <w:tcPr>
            <w:tcW w:w="1242" w:type="dxa"/>
            <w:vMerge w:val="restart"/>
            <w:shd w:val="clear" w:color="auto" w:fill="FDE9D9" w:themeFill="accent6" w:themeFillTint="33"/>
            <w:vAlign w:val="center"/>
          </w:tcPr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MARZO-</w:t>
            </w:r>
            <w:r w:rsidR="00F36490">
              <w:rPr>
                <w:sz w:val="16"/>
                <w:szCs w:val="16"/>
              </w:rPr>
              <w:t>MAYO</w:t>
            </w: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3</w:t>
            </w:r>
            <w:r w:rsidRPr="004C091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Reconocer a través de la observación, características básicas de las personas, animales, plantas y algunos cambios de la materia </w:t>
            </w: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</w:tcPr>
          <w:p w:rsidR="002E0351" w:rsidRDefault="00F36490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algunos cambios físicos evidentes que se presentan en el proceso de crecimiento de personas y otros seres vivos.</w:t>
            </w:r>
          </w:p>
          <w:p w:rsidR="00F36490" w:rsidRDefault="00F36490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Señala dos o tres semejanzas y diferencias entre plantas y animales.</w:t>
            </w:r>
          </w:p>
          <w:p w:rsidR="00F36490" w:rsidRDefault="00F36490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color, tamaño, forma de los animales y plantas</w:t>
            </w:r>
          </w:p>
          <w:p w:rsidR="00F36490" w:rsidRDefault="00F36490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Clasifica animales de acuerdo a su hábitat, por ejemplo: campo, selva, mar</w:t>
            </w:r>
          </w:p>
          <w:p w:rsidR="00BE4CAF" w:rsidRPr="004C091C" w:rsidRDefault="00BE4CAF" w:rsidP="00BE4CAF">
            <w:pPr>
              <w:pStyle w:val="Prrafodelista"/>
              <w:ind w:left="36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F36490">
        <w:trPr>
          <w:trHeight w:val="841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2E0351" w:rsidRPr="002E0351" w:rsidRDefault="002E0351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40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2E0351" w:rsidRPr="002E0351" w:rsidRDefault="002E0351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2E0351" w:rsidRPr="004C091C" w:rsidRDefault="002E0351" w:rsidP="002E035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</w:t>
            </w:r>
            <w:r w:rsidRPr="004C091C">
              <w:rPr>
                <w:sz w:val="16"/>
                <w:szCs w:val="16"/>
              </w:rPr>
              <w:t xml:space="preserve">) Reconocer </w:t>
            </w:r>
            <w:r>
              <w:rPr>
                <w:sz w:val="16"/>
                <w:szCs w:val="16"/>
              </w:rPr>
              <w:t>algunos cambios o efectos físicos que provocan situaciones o fenómenos de la naturaleza, en personas y animales.</w:t>
            </w:r>
          </w:p>
        </w:tc>
        <w:tc>
          <w:tcPr>
            <w:tcW w:w="2835" w:type="dxa"/>
            <w:vMerge w:val="restart"/>
            <w:shd w:val="clear" w:color="auto" w:fill="FDE9D9" w:themeFill="accent6" w:themeFillTint="33"/>
          </w:tcPr>
          <w:p w:rsidR="002E0351" w:rsidRDefault="00751452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 situaciones dañinas para el cuerpo humano relacionadas con la actividad física y la alimentación.</w:t>
            </w:r>
          </w:p>
          <w:p w:rsidR="00751452" w:rsidRDefault="00751452" w:rsidP="002E0351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Comenta el daño que provoca la exposición prolongada al sol</w:t>
            </w:r>
          </w:p>
          <w:p w:rsidR="00751452" w:rsidRDefault="00751452" w:rsidP="0075145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Describe algunas sensaciones </w:t>
            </w:r>
            <w:r w:rsidR="000D7464">
              <w:rPr>
                <w:sz w:val="16"/>
                <w:szCs w:val="16"/>
              </w:rPr>
              <w:t>físicas en si mismo que le provocan el frío y el calor</w:t>
            </w:r>
          </w:p>
          <w:p w:rsidR="00BE4CAF" w:rsidRPr="004C091C" w:rsidRDefault="00BE4CAF" w:rsidP="00BE4CAF">
            <w:pPr>
              <w:pStyle w:val="Prrafodelista"/>
              <w:ind w:left="36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990"/>
        </w:trPr>
        <w:tc>
          <w:tcPr>
            <w:tcW w:w="1242" w:type="dxa"/>
            <w:vMerge w:val="restart"/>
            <w:shd w:val="clear" w:color="auto" w:fill="DAEEF3" w:themeFill="accent5" w:themeFillTint="33"/>
            <w:vAlign w:val="center"/>
          </w:tcPr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</w:p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</w:p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2E0351" w:rsidRPr="004C091C" w:rsidRDefault="000D7464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JUNIO-JUL</w:t>
            </w:r>
            <w:r w:rsidR="002E0351">
              <w:rPr>
                <w:sz w:val="16"/>
                <w:szCs w:val="16"/>
              </w:rPr>
              <w:t>IO</w:t>
            </w:r>
          </w:p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  <w:p w:rsidR="002E0351" w:rsidRPr="004C091C" w:rsidRDefault="002E0351" w:rsidP="00C76F87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</w:t>
            </w:r>
            <w:r w:rsidR="000D7464">
              <w:rPr>
                <w:sz w:val="16"/>
                <w:szCs w:val="16"/>
              </w:rPr>
              <w:t>2</w:t>
            </w:r>
            <w:r w:rsidRPr="004C091C">
              <w:rPr>
                <w:sz w:val="16"/>
                <w:szCs w:val="16"/>
              </w:rPr>
              <w:t xml:space="preserve">) </w:t>
            </w:r>
            <w:r w:rsidR="000D7464">
              <w:rPr>
                <w:sz w:val="16"/>
                <w:szCs w:val="16"/>
              </w:rPr>
              <w:t xml:space="preserve">Reconocer algunas características geográficas y fenómenos naturales de su entorno </w:t>
            </w: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DAEEF3" w:themeFill="accent5" w:themeFillTint="33"/>
            <w:vAlign w:val="center"/>
          </w:tcPr>
          <w:p w:rsidR="002E0351" w:rsidRDefault="00BE4CAF" w:rsidP="000D746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algunos animales y flora representativos de la zona donde vive.</w:t>
            </w:r>
          </w:p>
          <w:p w:rsidR="00BE4CAF" w:rsidRDefault="00BE4CAF" w:rsidP="000D746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Representan mediante dibujos, pinturas o modelados algunos animales y plantas que forman parte de su entorno.</w:t>
            </w:r>
          </w:p>
          <w:p w:rsidR="00BE4CAF" w:rsidRPr="004C091C" w:rsidRDefault="00BE4CAF" w:rsidP="000D7464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Nombra algunas características geográficas de la zona donde vive.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99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99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  <w:vAlign w:val="center"/>
          </w:tcPr>
          <w:p w:rsidR="002E0351" w:rsidRPr="004C091C" w:rsidRDefault="002E0351" w:rsidP="007C49BC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</w:t>
            </w:r>
            <w:r w:rsidR="007C49BC">
              <w:rPr>
                <w:sz w:val="16"/>
                <w:szCs w:val="16"/>
              </w:rPr>
              <w:t>6) Reconocer algunas fuentes de contaminación n el medio ambiente y sus consecuencias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  <w:vAlign w:val="center"/>
          </w:tcPr>
          <w:p w:rsidR="002E0351" w:rsidRDefault="00682D8A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Nombra algunos efectos que la contaminación ambiental puede provocar en las personas y animales.</w:t>
            </w:r>
          </w:p>
          <w:p w:rsidR="00682D8A" w:rsidRDefault="00682D8A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Comenta algunas situaciones que causan daños al medio ambiente, por ejemplo: quemar hojas.</w:t>
            </w:r>
          </w:p>
          <w:p w:rsidR="00682D8A" w:rsidRPr="004C091C" w:rsidRDefault="00682D8A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Nombra algunas fuentes principales de contaminación en el hogar como ejemplo: humo de tabaco, chimeneas de fábricas, residuos de botellas y bolsas plásticas. 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 w:val="restart"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AGOSTO-SEPTIEMBRE</w:t>
            </w: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</w:t>
            </w:r>
            <w:r w:rsidR="000D7464">
              <w:rPr>
                <w:sz w:val="16"/>
                <w:szCs w:val="16"/>
              </w:rPr>
              <w:t>5</w:t>
            </w:r>
            <w:r w:rsidRPr="004C091C">
              <w:rPr>
                <w:sz w:val="16"/>
                <w:szCs w:val="16"/>
              </w:rPr>
              <w:t xml:space="preserve">) </w:t>
            </w:r>
            <w:r w:rsidR="000D7464">
              <w:rPr>
                <w:sz w:val="16"/>
                <w:szCs w:val="16"/>
              </w:rPr>
              <w:t>Reconocer las diferentes formas en que se encuentra el agua en el entorno y algunas de sus características.</w:t>
            </w: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  <w:vAlign w:val="center"/>
          </w:tcPr>
          <w:p w:rsidR="002E0351" w:rsidRDefault="00682D8A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Comenta algunos lugares de su entorno donde se encuentra agua.</w:t>
            </w:r>
          </w:p>
          <w:p w:rsidR="00682D8A" w:rsidRDefault="00682D8A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algunas características que presenta el agua en sus diferentes formas.</w:t>
            </w:r>
          </w:p>
          <w:p w:rsidR="00682D8A" w:rsidRPr="004C091C" w:rsidRDefault="00682D8A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Nombra algunas diferencias y semejanzas </w:t>
            </w:r>
            <w:r w:rsidR="00E40EA7">
              <w:rPr>
                <w:sz w:val="16"/>
                <w:szCs w:val="16"/>
              </w:rPr>
              <w:t>en los diferentes estados en que se encuentra el agua.</w:t>
            </w: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2E0351" w:rsidRPr="004C091C" w:rsidRDefault="007C49BC" w:rsidP="00C76F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(1) </w:t>
            </w:r>
            <w:r w:rsidRPr="004C091C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Reconocer propiedades de algunos elementos de la naturaleza</w:t>
            </w:r>
          </w:p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  <w:vAlign w:val="center"/>
          </w:tcPr>
          <w:p w:rsidR="002E0351" w:rsidRDefault="00E40EA7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Nombra algunas características de textura de elementos de la naturaleza.</w:t>
            </w:r>
          </w:p>
          <w:p w:rsidR="00E40EA7" w:rsidRDefault="00E40EA7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diferencias entre las propiedades de un elemento.</w:t>
            </w:r>
          </w:p>
          <w:p w:rsidR="00E40EA7" w:rsidRPr="004C091C" w:rsidRDefault="00E40EA7" w:rsidP="007C49BC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Agrupa distintos tipos de elementos de la naturaleza según algunas propiedades.</w:t>
            </w: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775"/>
        </w:trPr>
        <w:tc>
          <w:tcPr>
            <w:tcW w:w="1242" w:type="dxa"/>
            <w:vMerge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BE4CAF">
        <w:trPr>
          <w:trHeight w:val="595"/>
        </w:trPr>
        <w:tc>
          <w:tcPr>
            <w:tcW w:w="1242" w:type="dxa"/>
            <w:vMerge w:val="restart"/>
            <w:shd w:val="clear" w:color="auto" w:fill="DAEEF3" w:themeFill="accent5" w:themeFillTint="33"/>
            <w:vAlign w:val="center"/>
          </w:tcPr>
          <w:p w:rsidR="002E0351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PERIODO</w:t>
            </w:r>
          </w:p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OCTUBRE-NOVIEMBRE</w:t>
            </w:r>
          </w:p>
        </w:tc>
        <w:tc>
          <w:tcPr>
            <w:tcW w:w="3119" w:type="dxa"/>
            <w:vMerge w:val="restart"/>
            <w:shd w:val="clear" w:color="auto" w:fill="DAEEF3" w:themeFill="accent5" w:themeFillTint="33"/>
            <w:vAlign w:val="center"/>
          </w:tcPr>
          <w:p w:rsidR="002E0351" w:rsidRPr="004C091C" w:rsidRDefault="007C49BC" w:rsidP="00BE4CA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BE4CAF">
              <w:rPr>
                <w:sz w:val="16"/>
                <w:szCs w:val="16"/>
              </w:rPr>
              <w:t>4</w:t>
            </w:r>
            <w:r w:rsidR="002E0351">
              <w:rPr>
                <w:sz w:val="16"/>
                <w:szCs w:val="16"/>
              </w:rPr>
              <w:t xml:space="preserve">) </w:t>
            </w:r>
            <w:r w:rsidR="00BE4CAF">
              <w:rPr>
                <w:sz w:val="16"/>
                <w:szCs w:val="16"/>
              </w:rPr>
              <w:t>Manifestar curiosidad por conocer algunos componentes del universo , como: Sol, tierra, Luna, estrellas y otros planetas</w:t>
            </w:r>
          </w:p>
          <w:p w:rsidR="002E0351" w:rsidRPr="004C091C" w:rsidRDefault="002E0351" w:rsidP="00BE4CAF">
            <w:pPr>
              <w:jc w:val="both"/>
              <w:rPr>
                <w:sz w:val="16"/>
                <w:szCs w:val="16"/>
              </w:rPr>
            </w:pPr>
          </w:p>
          <w:p w:rsidR="002E0351" w:rsidRPr="004C091C" w:rsidRDefault="002E0351" w:rsidP="00BE4CA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2E0351" w:rsidRDefault="00E40EA7" w:rsidP="002E0351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Comenta algunas semejanzas y diferencias entre el sol y la tierra.</w:t>
            </w:r>
          </w:p>
          <w:p w:rsidR="00E40EA7" w:rsidRDefault="00E40EA7" w:rsidP="002E0351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Formula preguntas respecto a semejanzas y diferencias del sol y la tierra.</w:t>
            </w:r>
          </w:p>
          <w:p w:rsidR="00E40EA7" w:rsidRPr="004C091C" w:rsidRDefault="00E40EA7" w:rsidP="002E0351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Formula preguntas sobre lo que le llama la atención de las estrellas.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595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2E0351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2E0351" w:rsidRDefault="002E0351" w:rsidP="002E0351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595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2E0351" w:rsidRPr="004C091C" w:rsidRDefault="002E0351" w:rsidP="00C76F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2E0351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2E0351" w:rsidRDefault="002E0351" w:rsidP="002E0351">
            <w:pPr>
              <w:pStyle w:val="Prrafodelista"/>
              <w:numPr>
                <w:ilvl w:val="0"/>
                <w:numId w:val="2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2E0351" w:rsidTr="00C76F87">
        <w:trPr>
          <w:trHeight w:val="330"/>
        </w:trPr>
        <w:tc>
          <w:tcPr>
            <w:tcW w:w="1242" w:type="dxa"/>
            <w:vMerge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</w:tcPr>
          <w:p w:rsidR="002E0351" w:rsidRPr="004C091C" w:rsidRDefault="002E0351" w:rsidP="00E40EA7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</w:t>
            </w:r>
            <w:r w:rsidR="00E40EA7">
              <w:rPr>
                <w:sz w:val="16"/>
                <w:szCs w:val="16"/>
              </w:rPr>
              <w:t>7</w:t>
            </w:r>
            <w:r w:rsidRPr="004C091C">
              <w:rPr>
                <w:sz w:val="16"/>
                <w:szCs w:val="16"/>
              </w:rPr>
              <w:t xml:space="preserve">)  </w:t>
            </w:r>
            <w:r w:rsidR="00E40EA7">
              <w:rPr>
                <w:sz w:val="16"/>
                <w:szCs w:val="16"/>
              </w:rPr>
              <w:t>Manifiesta interés por realizar experiencias de indagación.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2E0351" w:rsidRDefault="00E40EA7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Describe experimentos simples </w:t>
            </w:r>
            <w:r w:rsidR="000806C0">
              <w:rPr>
                <w:sz w:val="16"/>
                <w:szCs w:val="16"/>
              </w:rPr>
              <w:t>que fueron de su interés.</w:t>
            </w:r>
          </w:p>
          <w:p w:rsidR="000806C0" w:rsidRDefault="000806C0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Responde preguntas que permiten predecir un resultado en torno a situaciones</w:t>
            </w:r>
            <w:r w:rsidR="00376930">
              <w:rPr>
                <w:sz w:val="16"/>
                <w:szCs w:val="16"/>
              </w:rPr>
              <w:t>.</w:t>
            </w:r>
          </w:p>
          <w:p w:rsidR="00376930" w:rsidRPr="004C091C" w:rsidRDefault="00376930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Usa instrumentos para descubrir atributos o confirmar sencillas predicciones.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2E0351" w:rsidTr="00C76F87">
        <w:trPr>
          <w:trHeight w:val="330"/>
        </w:trPr>
        <w:tc>
          <w:tcPr>
            <w:tcW w:w="1242" w:type="dxa"/>
            <w:vMerge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2E0351" w:rsidTr="00C76F87">
        <w:trPr>
          <w:trHeight w:val="330"/>
        </w:trPr>
        <w:tc>
          <w:tcPr>
            <w:tcW w:w="1242" w:type="dxa"/>
            <w:vMerge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2E0351" w:rsidRPr="004C091C" w:rsidRDefault="002E0351" w:rsidP="00C76F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2E0351" w:rsidRPr="004C091C" w:rsidRDefault="002E0351" w:rsidP="002E0351">
            <w:pPr>
              <w:pStyle w:val="Prrafodelista"/>
              <w:numPr>
                <w:ilvl w:val="0"/>
                <w:numId w:val="1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2E0351" w:rsidRPr="009566CD" w:rsidRDefault="002E0351" w:rsidP="00C76F87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</w:tbl>
    <w:p w:rsidR="002E0351" w:rsidRDefault="002E0351" w:rsidP="002E0351">
      <w:pPr>
        <w:jc w:val="both"/>
      </w:pPr>
    </w:p>
    <w:tbl>
      <w:tblPr>
        <w:tblStyle w:val="Tablaconcuadrcula"/>
        <w:tblW w:w="9322" w:type="dxa"/>
        <w:tblLook w:val="04A0"/>
      </w:tblPr>
      <w:tblGrid>
        <w:gridCol w:w="534"/>
        <w:gridCol w:w="2450"/>
        <w:gridCol w:w="385"/>
        <w:gridCol w:w="2697"/>
        <w:gridCol w:w="421"/>
        <w:gridCol w:w="2835"/>
      </w:tblGrid>
      <w:tr w:rsidR="002E0351" w:rsidTr="00C76F87">
        <w:tc>
          <w:tcPr>
            <w:tcW w:w="534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>1</w:t>
            </w:r>
          </w:p>
        </w:tc>
        <w:tc>
          <w:tcPr>
            <w:tcW w:w="2450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>Por lograr</w:t>
            </w:r>
          </w:p>
        </w:tc>
        <w:tc>
          <w:tcPr>
            <w:tcW w:w="385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>2</w:t>
            </w:r>
          </w:p>
        </w:tc>
        <w:tc>
          <w:tcPr>
            <w:tcW w:w="2697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>Medianamente logrado</w:t>
            </w:r>
          </w:p>
        </w:tc>
        <w:tc>
          <w:tcPr>
            <w:tcW w:w="421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>3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2E0351" w:rsidRDefault="002E0351" w:rsidP="00C76F87">
            <w:pPr>
              <w:jc w:val="both"/>
            </w:pPr>
            <w:r>
              <w:t xml:space="preserve">Logrado </w:t>
            </w:r>
          </w:p>
        </w:tc>
      </w:tr>
    </w:tbl>
    <w:p w:rsidR="002E0351" w:rsidRDefault="002E0351" w:rsidP="002E0351">
      <w:pPr>
        <w:jc w:val="both"/>
      </w:pPr>
    </w:p>
    <w:p w:rsidR="009E7B4A" w:rsidRDefault="009E7B4A"/>
    <w:sectPr w:rsidR="009E7B4A" w:rsidSect="00C70E0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1A05"/>
    <w:multiLevelType w:val="hybridMultilevel"/>
    <w:tmpl w:val="E0EC3D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67FC6"/>
    <w:multiLevelType w:val="hybridMultilevel"/>
    <w:tmpl w:val="3FF038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B4378"/>
    <w:multiLevelType w:val="hybridMultilevel"/>
    <w:tmpl w:val="0CCE8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2E0351"/>
    <w:rsid w:val="000806C0"/>
    <w:rsid w:val="000D095A"/>
    <w:rsid w:val="000D7464"/>
    <w:rsid w:val="002E0351"/>
    <w:rsid w:val="00376930"/>
    <w:rsid w:val="00682D8A"/>
    <w:rsid w:val="00751452"/>
    <w:rsid w:val="007C49BC"/>
    <w:rsid w:val="007C5C18"/>
    <w:rsid w:val="009E7B4A"/>
    <w:rsid w:val="00BE4CAF"/>
    <w:rsid w:val="00E40EA7"/>
    <w:rsid w:val="00F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E0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E0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708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2</cp:revision>
  <dcterms:created xsi:type="dcterms:W3CDTF">2011-03-10T12:01:00Z</dcterms:created>
  <dcterms:modified xsi:type="dcterms:W3CDTF">2011-03-10T19:30:00Z</dcterms:modified>
</cp:coreProperties>
</file>